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CA97B" w14:textId="2202ED48" w:rsidR="00E812EC" w:rsidRPr="00E812EC" w:rsidRDefault="00E812EC" w:rsidP="00E812EC">
      <w:r w:rsidRPr="00E812EC">
        <w:rPr>
          <w:b/>
          <w:bCs/>
        </w:rPr>
        <w:t xml:space="preserve">2025 Katie Flowers Endowment Update   </w:t>
      </w:r>
    </w:p>
    <w:p w14:paraId="41AECFFD" w14:textId="64EF84DD" w:rsidR="00E812EC" w:rsidRPr="006237F0" w:rsidRDefault="00E812EC" w:rsidP="00E812EC">
      <w:pPr>
        <w:rPr>
          <w:b/>
          <w:bCs/>
        </w:rPr>
      </w:pPr>
      <w:r w:rsidRPr="00E812EC">
        <w:rPr>
          <w:b/>
          <w:bCs/>
        </w:rPr>
        <w:t>"The only thing that you absolutely have to know is the location of the library." Albert Einstein </w:t>
      </w:r>
    </w:p>
    <w:p w14:paraId="6A6E03EF" w14:textId="6825EC69" w:rsidR="00E812EC" w:rsidRPr="00E812EC" w:rsidRDefault="00E812EC" w:rsidP="006237F0">
      <w:pPr>
        <w:ind w:left="720"/>
      </w:pPr>
      <w:r w:rsidRPr="00E812EC">
        <w:rPr>
          <w:b/>
          <w:bCs/>
        </w:rPr>
        <w:t>The Katie Flowers Endowment, a 501 (</w:t>
      </w:r>
      <w:proofErr w:type="gramStart"/>
      <w:r w:rsidRPr="00E812EC">
        <w:rPr>
          <w:b/>
          <w:bCs/>
        </w:rPr>
        <w:t>c )</w:t>
      </w:r>
      <w:proofErr w:type="gramEnd"/>
      <w:r w:rsidRPr="00E812EC">
        <w:rPr>
          <w:b/>
          <w:bCs/>
        </w:rPr>
        <w:t xml:space="preserve"> 3 is a formal association with its own legal establishment and bylaws and is considered to be the fund-raising arm of the Forest Lodge Library</w:t>
      </w:r>
      <w:r w:rsidR="001E4AE2" w:rsidRPr="006237F0">
        <w:rPr>
          <w:b/>
          <w:bCs/>
        </w:rPr>
        <w:t>.</w:t>
      </w:r>
      <w:r w:rsidRPr="00E812EC">
        <w:rPr>
          <w:b/>
          <w:bCs/>
        </w:rPr>
        <w:t xml:space="preserve"> As such, the Katie Flowers Endowment holds and manages the capital for the new library building project.</w:t>
      </w:r>
    </w:p>
    <w:p w14:paraId="1999DEAA" w14:textId="77777777" w:rsidR="00E812EC" w:rsidRPr="00E812EC" w:rsidRDefault="00E812EC" w:rsidP="00E812EC">
      <w:r w:rsidRPr="00E812EC">
        <w:t xml:space="preserve">2025 was a busy year for the Katie Flower’s Endowment as construction on the new Forest Lodge Library Building commenced. The project has been making great strides and is expected to be completed in August of 2026. For information on the latest updates, please visit the library’s website at </w:t>
      </w:r>
      <w:hyperlink r:id="rId4" w:tgtFrame="_blank" w:history="1">
        <w:r w:rsidRPr="00E812EC">
          <w:rPr>
            <w:rStyle w:val="Hyperlink"/>
          </w:rPr>
          <w:t>Forest Lodge Library Update.</w:t>
        </w:r>
      </w:hyperlink>
      <w:r w:rsidRPr="00E812EC">
        <w:t> </w:t>
      </w:r>
    </w:p>
    <w:p w14:paraId="3EFFD662" w14:textId="7FBD4A7C" w:rsidR="00E812EC" w:rsidRPr="00E812EC" w:rsidRDefault="00E812EC" w:rsidP="00E812EC">
      <w:r w:rsidRPr="00E812EC">
        <w:t xml:space="preserve">The Katie Flowers Endowment has been working to raise funds for the library building project since the new library property was acquired at the end of 2016.  Over the course of the entire project, </w:t>
      </w:r>
      <w:r w:rsidR="006237F0">
        <w:t>T</w:t>
      </w:r>
      <w:r w:rsidRPr="00E812EC">
        <w:t>he Katie Flowers Endowment has raised over $1 million to support the new library. The Federal Flexible Facilities Grant of $1.8 million, dispensed through the Wisconsin Dept of Administration and awarded to the Forest Lodge Library in 2024 provided sufficient funding for the project to launch. </w:t>
      </w:r>
    </w:p>
    <w:p w14:paraId="77D03109" w14:textId="77777777" w:rsidR="00E812EC" w:rsidRPr="00E812EC" w:rsidRDefault="00E812EC" w:rsidP="00E812EC">
      <w:r w:rsidRPr="00E812EC">
        <w:t>Bayfield County libraries enjoy the strong support of the Bayfield County government. In addition to the funding the County is required by State Statute to provide, they have created the Building Strong Libraries Grant Fund which offers County libraries support for capital or special expenses. It was Bayfield County that brought the Flexible Facilities Grant to the library’s attention. The library has many reasons to be grateful to Bayfield County. </w:t>
      </w:r>
    </w:p>
    <w:p w14:paraId="08F61265" w14:textId="77777777" w:rsidR="00E812EC" w:rsidRPr="00E812EC" w:rsidRDefault="00E812EC" w:rsidP="00E812EC">
      <w:r w:rsidRPr="00E812EC">
        <w:t>Fundraising is ongoing. Below find statistics for the past calendar year (Jan 2025 – Dec 2025):</w:t>
      </w:r>
    </w:p>
    <w:p w14:paraId="632C645C" w14:textId="77777777" w:rsidR="00E812EC" w:rsidRPr="00E812EC" w:rsidRDefault="00E812EC" w:rsidP="006237F0">
      <w:pPr>
        <w:ind w:firstLine="720"/>
      </w:pPr>
      <w:r w:rsidRPr="00E812EC">
        <w:t>Number of New Donors = 41</w:t>
      </w:r>
    </w:p>
    <w:p w14:paraId="39131C0D" w14:textId="77777777" w:rsidR="00E812EC" w:rsidRPr="00E812EC" w:rsidRDefault="00E812EC" w:rsidP="006237F0">
      <w:pPr>
        <w:ind w:firstLine="720"/>
      </w:pPr>
      <w:r w:rsidRPr="00E812EC">
        <w:t>New Funds Raised = $127,990*</w:t>
      </w:r>
    </w:p>
    <w:p w14:paraId="2D27F784" w14:textId="77777777" w:rsidR="00E812EC" w:rsidRPr="00E812EC" w:rsidRDefault="00E812EC" w:rsidP="006237F0">
      <w:pPr>
        <w:ind w:firstLine="720"/>
      </w:pPr>
      <w:r w:rsidRPr="00E812EC">
        <w:t>(Note * - Does not include pledge payments for pledges made in prior years.) </w:t>
      </w:r>
    </w:p>
    <w:p w14:paraId="714F3FCB" w14:textId="77777777" w:rsidR="00E812EC" w:rsidRPr="00E812EC" w:rsidRDefault="00E812EC" w:rsidP="006237F0">
      <w:pPr>
        <w:ind w:firstLine="720"/>
      </w:pPr>
      <w:r w:rsidRPr="00E812EC">
        <w:t>Amount Spent = $786,132 (Includes dollars raised from prior years)</w:t>
      </w:r>
    </w:p>
    <w:p w14:paraId="084F3B79" w14:textId="077C1E8C" w:rsidR="00E812EC" w:rsidRPr="00E812EC" w:rsidRDefault="00E812EC" w:rsidP="006237F0">
      <w:pPr>
        <w:ind w:firstLine="720"/>
      </w:pPr>
      <w:r w:rsidRPr="00E812EC">
        <w:t xml:space="preserve">Amount Utilized to Fund New Library Construction </w:t>
      </w:r>
      <w:proofErr w:type="gramStart"/>
      <w:r w:rsidRPr="00E812EC">
        <w:t>=  $</w:t>
      </w:r>
      <w:proofErr w:type="gramEnd"/>
      <w:r w:rsidRPr="00E812EC">
        <w:t>765,986 (97%</w:t>
      </w:r>
      <w:r w:rsidR="006237F0">
        <w:t xml:space="preserve"> of Total Spent</w:t>
      </w:r>
      <w:r w:rsidRPr="00E812EC">
        <w:t>)</w:t>
      </w:r>
    </w:p>
    <w:p w14:paraId="62A933A6" w14:textId="29962050" w:rsidR="00E812EC" w:rsidRPr="00E812EC" w:rsidRDefault="00E812EC" w:rsidP="00E812EC">
      <w:r w:rsidRPr="00E812EC">
        <w:t xml:space="preserve">A grand opening is </w:t>
      </w:r>
      <w:proofErr w:type="gramStart"/>
      <w:r w:rsidRPr="00E812EC">
        <w:t>being planned</w:t>
      </w:r>
      <w:proofErr w:type="gramEnd"/>
      <w:r w:rsidRPr="00E812EC">
        <w:t xml:space="preserve"> </w:t>
      </w:r>
      <w:r w:rsidR="006237F0">
        <w:t xml:space="preserve">for </w:t>
      </w:r>
      <w:r w:rsidRPr="00E812EC">
        <w:t xml:space="preserve">this summer. Check the Forest Lodge Library’s </w:t>
      </w:r>
      <w:hyperlink r:id="rId5" w:tgtFrame="_blank" w:history="1">
        <w:r w:rsidRPr="00E812EC">
          <w:rPr>
            <w:rStyle w:val="Hyperlink"/>
          </w:rPr>
          <w:t>website</w:t>
        </w:r>
      </w:hyperlink>
      <w:r w:rsidRPr="00E812EC">
        <w:t xml:space="preserve"> or follow them on </w:t>
      </w:r>
      <w:hyperlink r:id="rId6" w:tgtFrame="_blank" w:history="1">
        <w:r w:rsidRPr="00E812EC">
          <w:rPr>
            <w:rStyle w:val="Hyperlink"/>
          </w:rPr>
          <w:t>Facebook</w:t>
        </w:r>
      </w:hyperlink>
      <w:r w:rsidRPr="00E812EC">
        <w:t xml:space="preserve"> to keep track of plans. </w:t>
      </w:r>
    </w:p>
    <w:p w14:paraId="102F44F8" w14:textId="77777777" w:rsidR="00E812EC" w:rsidRPr="00E812EC" w:rsidRDefault="00E812EC" w:rsidP="00E812EC">
      <w:r w:rsidRPr="00E812EC">
        <w:lastRenderedPageBreak/>
        <w:t xml:space="preserve">Naming Opportunities within the new facility are still available. To learn more visit the library’s </w:t>
      </w:r>
      <w:hyperlink r:id="rId7" w:tgtFrame="_blank" w:history="1">
        <w:r w:rsidRPr="00E812EC">
          <w:rPr>
            <w:rStyle w:val="Hyperlink"/>
          </w:rPr>
          <w:t>website</w:t>
        </w:r>
      </w:hyperlink>
      <w:r w:rsidRPr="00E812EC">
        <w:t>. To discuss a Naming Opportunity please contact Library Director Amanda Westlund at 715-798-3189 or </w:t>
      </w:r>
      <w:hyperlink r:id="rId8" w:tgtFrame="_blank" w:history="1">
        <w:r w:rsidRPr="00E812EC">
          <w:rPr>
            <w:rStyle w:val="Hyperlink"/>
          </w:rPr>
          <w:t>awestlund@cable.wislib.org</w:t>
        </w:r>
      </w:hyperlink>
      <w:r w:rsidRPr="00E812EC">
        <w:t>  or any member of the Forest Lodge Library or Katie Flowers Endowment Board of Trustees. Your support at Naming Opportunity Level will be welcomed and greatly appreciated. </w:t>
      </w:r>
    </w:p>
    <w:p w14:paraId="00759386" w14:textId="77777777" w:rsidR="00E812EC" w:rsidRPr="00E812EC" w:rsidRDefault="00E812EC" w:rsidP="00E812EC">
      <w:r w:rsidRPr="00E812EC">
        <w:t xml:space="preserve">In addition to project building funds, the Katie Flowers Endowment manages two funds established to ensure that operational support will always be available to the Forest Lodge Library. At the end of 2025 the Katie Flowers Endowment launched the </w:t>
      </w:r>
      <w:hyperlink r:id="rId9" w:tgtFrame="_blank" w:history="1">
        <w:r w:rsidRPr="00E812EC">
          <w:rPr>
            <w:rStyle w:val="Hyperlink"/>
          </w:rPr>
          <w:t>Next Century Fund</w:t>
        </w:r>
      </w:hyperlink>
      <w:r w:rsidRPr="00E812EC">
        <w:t xml:space="preserve">, an ongoing and unrestricted annual fund. The Next Century Fund raised $12,280 in 2025. The </w:t>
      </w:r>
      <w:hyperlink r:id="rId10" w:tgtFrame="_blank" w:history="1">
        <w:r w:rsidRPr="00E812EC">
          <w:rPr>
            <w:rStyle w:val="Hyperlink"/>
          </w:rPr>
          <w:t xml:space="preserve">Kristine </w:t>
        </w:r>
        <w:proofErr w:type="spellStart"/>
        <w:r w:rsidRPr="00E812EC">
          <w:rPr>
            <w:rStyle w:val="Hyperlink"/>
          </w:rPr>
          <w:t>Lendved</w:t>
        </w:r>
        <w:proofErr w:type="spellEnd"/>
        <w:r w:rsidRPr="00E812EC">
          <w:rPr>
            <w:rStyle w:val="Hyperlink"/>
          </w:rPr>
          <w:t xml:space="preserve"> Library Sustainability Fund</w:t>
        </w:r>
      </w:hyperlink>
      <w:r w:rsidRPr="00E812EC">
        <w:t xml:space="preserve"> (KLLSF) was launched to honor the retirement of former Library Director Kristine </w:t>
      </w:r>
      <w:proofErr w:type="spellStart"/>
      <w:r w:rsidRPr="00E812EC">
        <w:t>Lendved</w:t>
      </w:r>
      <w:proofErr w:type="spellEnd"/>
      <w:r w:rsidRPr="00E812EC">
        <w:t xml:space="preserve"> and currently has a balance of $16,099. These funds are intended to support library collections and programming and will always accept additional donations. </w:t>
      </w:r>
    </w:p>
    <w:p w14:paraId="39A91C59" w14:textId="431ACAB1" w:rsidR="00E812EC" w:rsidRPr="00E812EC" w:rsidRDefault="00E812EC" w:rsidP="00E812EC">
      <w:r w:rsidRPr="00E812EC">
        <w:t xml:space="preserve">The Katie Flowers Endowment offers </w:t>
      </w:r>
      <w:r w:rsidR="006237F0" w:rsidRPr="00E812EC">
        <w:t>it</w:t>
      </w:r>
      <w:r w:rsidR="006237F0">
        <w:t>s</w:t>
      </w:r>
      <w:r w:rsidRPr="00E812EC">
        <w:t xml:space="preserve"> deep and sincere </w:t>
      </w:r>
      <w:r w:rsidR="00EC769F">
        <w:t xml:space="preserve">appreciation for each and every donation that has made this project possible, </w:t>
      </w:r>
      <w:r w:rsidRPr="00E812EC">
        <w:t>and that will ensure our communities enjoy the best in modern library services now and into the future. </w:t>
      </w:r>
    </w:p>
    <w:p w14:paraId="27B163AB" w14:textId="77777777" w:rsidR="00E812EC" w:rsidRPr="00E812EC" w:rsidRDefault="00E812EC" w:rsidP="00E812EC">
      <w:r w:rsidRPr="00E812EC">
        <w:br/>
      </w:r>
    </w:p>
    <w:p w14:paraId="37F6F4EE" w14:textId="5B495430" w:rsidR="00437794" w:rsidRDefault="00E812EC" w:rsidP="00E812EC">
      <w:r w:rsidRPr="00E812EC">
        <w:t>The Katie Flowers Endowment Board of Directors</w:t>
      </w:r>
    </w:p>
    <w:sectPr w:rsidR="0043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2EC"/>
    <w:rsid w:val="00114BA7"/>
    <w:rsid w:val="001E4AE2"/>
    <w:rsid w:val="00437794"/>
    <w:rsid w:val="006237F0"/>
    <w:rsid w:val="00644C3C"/>
    <w:rsid w:val="008632F9"/>
    <w:rsid w:val="00B65E86"/>
    <w:rsid w:val="00E812EC"/>
    <w:rsid w:val="00EA0AD0"/>
    <w:rsid w:val="00EC769F"/>
    <w:rsid w:val="00F55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A52E"/>
  <w15:chartTrackingRefBased/>
  <w15:docId w15:val="{0CA2D124-83DC-4381-9A15-FE12A48A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2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2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2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2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2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2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2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2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2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2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2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2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2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2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2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2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2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2EC"/>
    <w:rPr>
      <w:rFonts w:eastAsiaTheme="majorEastAsia" w:cstheme="majorBidi"/>
      <w:color w:val="272727" w:themeColor="text1" w:themeTint="D8"/>
    </w:rPr>
  </w:style>
  <w:style w:type="paragraph" w:styleId="Title">
    <w:name w:val="Title"/>
    <w:basedOn w:val="Normal"/>
    <w:next w:val="Normal"/>
    <w:link w:val="TitleChar"/>
    <w:uiPriority w:val="10"/>
    <w:qFormat/>
    <w:rsid w:val="00E81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2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2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2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2EC"/>
    <w:pPr>
      <w:spacing w:before="160"/>
      <w:jc w:val="center"/>
    </w:pPr>
    <w:rPr>
      <w:i/>
      <w:iCs/>
      <w:color w:val="404040" w:themeColor="text1" w:themeTint="BF"/>
    </w:rPr>
  </w:style>
  <w:style w:type="character" w:customStyle="1" w:styleId="QuoteChar">
    <w:name w:val="Quote Char"/>
    <w:basedOn w:val="DefaultParagraphFont"/>
    <w:link w:val="Quote"/>
    <w:uiPriority w:val="29"/>
    <w:rsid w:val="00E812EC"/>
    <w:rPr>
      <w:i/>
      <w:iCs/>
      <w:color w:val="404040" w:themeColor="text1" w:themeTint="BF"/>
    </w:rPr>
  </w:style>
  <w:style w:type="paragraph" w:styleId="ListParagraph">
    <w:name w:val="List Paragraph"/>
    <w:basedOn w:val="Normal"/>
    <w:uiPriority w:val="34"/>
    <w:qFormat/>
    <w:rsid w:val="00E812EC"/>
    <w:pPr>
      <w:ind w:left="720"/>
      <w:contextualSpacing/>
    </w:pPr>
  </w:style>
  <w:style w:type="character" w:styleId="IntenseEmphasis">
    <w:name w:val="Intense Emphasis"/>
    <w:basedOn w:val="DefaultParagraphFont"/>
    <w:uiPriority w:val="21"/>
    <w:qFormat/>
    <w:rsid w:val="00E812EC"/>
    <w:rPr>
      <w:i/>
      <w:iCs/>
      <w:color w:val="0F4761" w:themeColor="accent1" w:themeShade="BF"/>
    </w:rPr>
  </w:style>
  <w:style w:type="paragraph" w:styleId="IntenseQuote">
    <w:name w:val="Intense Quote"/>
    <w:basedOn w:val="Normal"/>
    <w:next w:val="Normal"/>
    <w:link w:val="IntenseQuoteChar"/>
    <w:uiPriority w:val="30"/>
    <w:qFormat/>
    <w:rsid w:val="00E812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2EC"/>
    <w:rPr>
      <w:i/>
      <w:iCs/>
      <w:color w:val="0F4761" w:themeColor="accent1" w:themeShade="BF"/>
    </w:rPr>
  </w:style>
  <w:style w:type="character" w:styleId="IntenseReference">
    <w:name w:val="Intense Reference"/>
    <w:basedOn w:val="DefaultParagraphFont"/>
    <w:uiPriority w:val="32"/>
    <w:qFormat/>
    <w:rsid w:val="00E812EC"/>
    <w:rPr>
      <w:b/>
      <w:bCs/>
      <w:smallCaps/>
      <w:color w:val="0F4761" w:themeColor="accent1" w:themeShade="BF"/>
      <w:spacing w:val="5"/>
    </w:rPr>
  </w:style>
  <w:style w:type="character" w:styleId="Hyperlink">
    <w:name w:val="Hyperlink"/>
    <w:basedOn w:val="DefaultParagraphFont"/>
    <w:uiPriority w:val="99"/>
    <w:unhideWhenUsed/>
    <w:rsid w:val="00E812EC"/>
    <w:rPr>
      <w:color w:val="467886" w:themeColor="hyperlink"/>
      <w:u w:val="single"/>
    </w:rPr>
  </w:style>
  <w:style w:type="character" w:styleId="UnresolvedMention">
    <w:name w:val="Unresolved Mention"/>
    <w:basedOn w:val="DefaultParagraphFont"/>
    <w:uiPriority w:val="99"/>
    <w:semiHidden/>
    <w:unhideWhenUsed/>
    <w:rsid w:val="00E81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53087">
      <w:bodyDiv w:val="1"/>
      <w:marLeft w:val="0"/>
      <w:marRight w:val="0"/>
      <w:marTop w:val="0"/>
      <w:marBottom w:val="0"/>
      <w:divBdr>
        <w:top w:val="none" w:sz="0" w:space="0" w:color="auto"/>
        <w:left w:val="none" w:sz="0" w:space="0" w:color="auto"/>
        <w:bottom w:val="none" w:sz="0" w:space="0" w:color="auto"/>
        <w:right w:val="none" w:sz="0" w:space="0" w:color="auto"/>
      </w:divBdr>
    </w:div>
    <w:div w:id="177119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estlund@cable.wislib.org" TargetMode="External"/><Relationship Id="rId3" Type="http://schemas.openxmlformats.org/officeDocument/2006/relationships/webSettings" Target="webSettings.xml"/><Relationship Id="rId7" Type="http://schemas.openxmlformats.org/officeDocument/2006/relationships/hyperlink" Target="https://url.us.m.mimecastprotect.com/s/kw1XCqxkBqCBJxQJFQi7SELlUr?domain=forestlodgelibrary.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us.m.mimecastprotect.com/s/HvsSCpYjApfkpJ2puDh5SGTTiG?domain=facebook.com" TargetMode="External"/><Relationship Id="rId11" Type="http://schemas.openxmlformats.org/officeDocument/2006/relationships/fontTable" Target="fontTable.xml"/><Relationship Id="rId5" Type="http://schemas.openxmlformats.org/officeDocument/2006/relationships/hyperlink" Target="https://url.us.m.mimecastprotect.com/s/upRPCo2gzoi961n6h1fzSpOyBo?domain=forestlodgelibrary.org/" TargetMode="External"/><Relationship Id="rId10" Type="http://schemas.openxmlformats.org/officeDocument/2006/relationships/hyperlink" Target="https://url.us.m.mimecastprotect.com/s/TIJOCv2p0yi1rP9rIotQSQQbsI?domain=forestlodgelibrary.org/" TargetMode="External"/><Relationship Id="rId4" Type="http://schemas.openxmlformats.org/officeDocument/2006/relationships/hyperlink" Target="https://url.us.m.mimecastprotect.com/s/upRPCo2gzoi961n6h1fzSpOyBo?domain=forestlodgelibrary.org/" TargetMode="External"/><Relationship Id="rId9" Type="http://schemas.openxmlformats.org/officeDocument/2006/relationships/hyperlink" Target="https://url.us.m.mimecastprotect.com/s/nN-FCrklDriM4zq4TysNS4FGNS?domain=forestlodgelibr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3706</Characters>
  <Application>Microsoft Office Word</Application>
  <DocSecurity>0</DocSecurity>
  <Lines>30</Lines>
  <Paragraphs>8</Paragraphs>
  <ScaleCrop>false</ScaleCrop>
  <Company>Froedtert Healthcare</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WETZEL, THOMAS</dc:creator>
  <cp:keywords/>
  <dc:description/>
  <cp:lastModifiedBy>WETZEL, THOMAS</cp:lastModifiedBy>
  <cp:revision>2</cp:revision>
  <dcterms:created xsi:type="dcterms:W3CDTF">2026-04-06T16:30:00Z</dcterms:created>
  <dcterms:modified xsi:type="dcterms:W3CDTF">2026-04-06T16:30:00Z</dcterms:modified>
</cp:coreProperties>
</file>